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60" w:type="dxa"/>
        <w:tblInd w:w="93" w:type="dxa"/>
        <w:tblLook w:val="04A0"/>
      </w:tblPr>
      <w:tblGrid>
        <w:gridCol w:w="3100"/>
        <w:gridCol w:w="1420"/>
        <w:gridCol w:w="1540"/>
        <w:gridCol w:w="1540"/>
        <w:gridCol w:w="1960"/>
      </w:tblGrid>
      <w:tr w:rsidR="00A4394E" w:rsidRPr="00A4394E" w:rsidTr="00A4394E">
        <w:trPr>
          <w:trHeight w:val="21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4394E" w:rsidRPr="00A4394E" w:rsidTr="00A4394E">
        <w:trPr>
          <w:trHeight w:val="210"/>
        </w:trPr>
        <w:tc>
          <w:tcPr>
            <w:tcW w:w="9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>Раздел 2. Информационная база организации</w:t>
            </w:r>
          </w:p>
        </w:tc>
      </w:tr>
      <w:tr w:rsidR="00A4394E" w:rsidRPr="00A4394E" w:rsidTr="00A4394E">
        <w:trPr>
          <w:trHeight w:val="21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4394E" w:rsidRPr="00A4394E" w:rsidTr="00A4394E">
        <w:trPr>
          <w:trHeight w:val="210"/>
        </w:trPr>
        <w:tc>
          <w:tcPr>
            <w:tcW w:w="9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2.1. Количество персональных компьютеров и информационного оборудования, единица                                                                  </w:t>
            </w:r>
          </w:p>
        </w:tc>
      </w:tr>
      <w:tr w:rsidR="00A4394E" w:rsidRPr="00A4394E" w:rsidTr="00A4394E">
        <w:trPr>
          <w:trHeight w:val="210"/>
        </w:trPr>
        <w:tc>
          <w:tcPr>
            <w:tcW w:w="95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(на конец отчетного года) </w:t>
            </w:r>
          </w:p>
        </w:tc>
      </w:tr>
      <w:tr w:rsidR="00A4394E" w:rsidRPr="00A4394E" w:rsidTr="00A4394E">
        <w:trPr>
          <w:trHeight w:val="21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4394E" w:rsidRPr="00A4394E" w:rsidTr="00A4394E">
        <w:trPr>
          <w:trHeight w:val="525"/>
        </w:trPr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Наименование показателей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№ строки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 том числе используемых  в учебных целях</w:t>
            </w:r>
            <w:proofErr w:type="gramEnd"/>
          </w:p>
        </w:tc>
      </w:tr>
      <w:tr w:rsidR="00A4394E" w:rsidRPr="00A4394E" w:rsidTr="00A4394E">
        <w:trPr>
          <w:trHeight w:val="1050"/>
        </w:trPr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из них доступных для использования </w:t>
            </w:r>
            <w:proofErr w:type="gramStart"/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обучающимися</w:t>
            </w:r>
            <w:proofErr w:type="gramEnd"/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 в свободное от основных занятий время</w:t>
            </w:r>
          </w:p>
        </w:tc>
      </w:tr>
      <w:tr w:rsidR="00A4394E" w:rsidRPr="00A4394E" w:rsidTr="00A4394E">
        <w:trPr>
          <w:trHeight w:val="21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A4394E" w:rsidRPr="00A4394E" w:rsidTr="00A4394E">
        <w:trPr>
          <w:trHeight w:val="21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Персональные компьютеры –  всего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69</w:t>
            </w:r>
          </w:p>
        </w:tc>
      </w:tr>
      <w:tr w:rsidR="00A4394E" w:rsidRPr="00A4394E" w:rsidTr="00A4394E">
        <w:trPr>
          <w:trHeight w:val="84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из них:</w:t>
            </w: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ноутбуки и другие портативные персональные компьютеры (</w:t>
            </w:r>
            <w:proofErr w:type="gramStart"/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кроме</w:t>
            </w:r>
            <w:proofErr w:type="gramEnd"/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планшетных)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58</w:t>
            </w:r>
          </w:p>
        </w:tc>
      </w:tr>
      <w:tr w:rsidR="00A4394E" w:rsidRPr="00A4394E" w:rsidTr="00A4394E">
        <w:trPr>
          <w:trHeight w:val="21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планшетные компьютеры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A4394E" w:rsidRPr="00A4394E" w:rsidTr="00A4394E">
        <w:trPr>
          <w:trHeight w:val="42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находящиеся</w:t>
            </w:r>
            <w:proofErr w:type="gramEnd"/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в составе локальных вычислительных сетей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</w:tr>
      <w:tr w:rsidR="00A4394E" w:rsidRPr="00A4394E" w:rsidTr="00A4394E">
        <w:trPr>
          <w:trHeight w:val="21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имеющие доступ к сети Интернет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28</w:t>
            </w:r>
          </w:p>
        </w:tc>
      </w:tr>
      <w:tr w:rsidR="00A4394E" w:rsidRPr="00A4394E" w:rsidTr="00A4394E">
        <w:trPr>
          <w:trHeight w:val="42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имеющие доступ к </w:t>
            </w:r>
            <w:proofErr w:type="spellStart"/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Интранет-порталу</w:t>
            </w:r>
            <w:proofErr w:type="spellEnd"/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организации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28</w:t>
            </w:r>
          </w:p>
        </w:tc>
      </w:tr>
      <w:tr w:rsidR="00A4394E" w:rsidRPr="00A4394E" w:rsidTr="00A4394E">
        <w:trPr>
          <w:trHeight w:val="21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поступившие</w:t>
            </w:r>
            <w:proofErr w:type="gramEnd"/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в отчетном году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A4394E" w:rsidRPr="00A4394E" w:rsidTr="00A4394E">
        <w:trPr>
          <w:trHeight w:val="21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Электронные терминалы (</w:t>
            </w:r>
            <w:proofErr w:type="spellStart"/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инфоматы</w:t>
            </w:r>
            <w:proofErr w:type="spellEnd"/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4394E" w:rsidRPr="00A4394E" w:rsidTr="00A4394E">
        <w:trPr>
          <w:trHeight w:val="42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из них с доступом к ресурсам Интернета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4394E" w:rsidRPr="00A4394E" w:rsidTr="00A4394E">
        <w:trPr>
          <w:trHeight w:val="21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Мультимедийные</w:t>
            </w:r>
            <w:proofErr w:type="spellEnd"/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проекторы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4394E" w:rsidRPr="00A4394E" w:rsidTr="00A4394E">
        <w:trPr>
          <w:trHeight w:val="21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Интерактивные доски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4394E" w:rsidRPr="00A4394E" w:rsidTr="00A4394E">
        <w:trPr>
          <w:trHeight w:val="21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Принтеры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4394E" w:rsidRPr="00A4394E" w:rsidTr="00A4394E">
        <w:trPr>
          <w:trHeight w:val="21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Сканеры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4394E" w:rsidRPr="00A4394E" w:rsidTr="00A4394E">
        <w:trPr>
          <w:trHeight w:val="630"/>
        </w:trPr>
        <w:tc>
          <w:tcPr>
            <w:tcW w:w="3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Многофункциональные устройства (МФУ, выполняющие операции печати, сканирования, копирования)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4394E" w:rsidRPr="00A4394E" w:rsidTr="00A4394E">
        <w:trPr>
          <w:trHeight w:val="210"/>
        </w:trPr>
        <w:tc>
          <w:tcPr>
            <w:tcW w:w="31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Ксероксы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4394E" w:rsidRPr="00A4394E" w:rsidTr="00A4394E">
        <w:trPr>
          <w:trHeight w:val="210"/>
        </w:trPr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ТВ-экраны</w:t>
            </w:r>
            <w:proofErr w:type="spellEnd"/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gramStart"/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расположенные</w:t>
            </w:r>
            <w:proofErr w:type="gramEnd"/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 вне классов и учебных кабинетов, доступные во внеурочное время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4394E" w:rsidRPr="00A4394E" w:rsidTr="00A4394E">
        <w:trPr>
          <w:trHeight w:val="21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4394E" w:rsidRPr="00A4394E" w:rsidTr="00A4394E">
        <w:trPr>
          <w:trHeight w:val="21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4394E" w:rsidRPr="00A4394E" w:rsidTr="00A4394E">
        <w:trPr>
          <w:trHeight w:val="2730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A4394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в том числе по типам доступа: максимальная скорость фиксированного проводного доступа к Интернету (модемное подключение через коммутируемую телефонную линию, ISDN связь, цифровая абонентская линия (технология </w:t>
            </w:r>
            <w:proofErr w:type="spellStart"/>
            <w:r w:rsidRPr="00A4394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xDSL</w:t>
            </w:r>
            <w:proofErr w:type="spellEnd"/>
            <w:r w:rsidRPr="00A4394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и т.д.), другая кабельная связь (включая выделенные линии, оптоволокно и др.)</w:t>
            </w:r>
            <w:proofErr w:type="gram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до 100 </w:t>
            </w:r>
            <w:proofErr w:type="spellStart"/>
            <w:r w:rsidRPr="00A4394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мбит</w:t>
            </w:r>
            <w:proofErr w:type="spellEnd"/>
            <w:r w:rsidRPr="00A4394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/с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A4394E" w:rsidRPr="00A4394E" w:rsidTr="00A4394E">
        <w:trPr>
          <w:trHeight w:val="1290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максимальная скорость фиксированного</w:t>
            </w: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беспроводного доступа к Интернету</w:t>
            </w: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(спутниковая связь, фиксированная</w:t>
            </w: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 xml:space="preserve">беспроводная связь (например, </w:t>
            </w:r>
            <w:proofErr w:type="spellStart"/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Wi-Fi</w:t>
            </w:r>
            <w:proofErr w:type="spellEnd"/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WiMAX</w:t>
            </w:r>
            <w:proofErr w:type="spellEnd"/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)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до 100 </w:t>
            </w:r>
            <w:proofErr w:type="spellStart"/>
            <w:r w:rsidRPr="00A4394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мбит</w:t>
            </w:r>
            <w:proofErr w:type="spellEnd"/>
            <w:r w:rsidRPr="00A4394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/с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:rsidR="00A4394E" w:rsidRPr="00A4394E" w:rsidTr="00A4394E">
        <w:trPr>
          <w:trHeight w:val="124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t>максимальная скорость мобильного доступа к</w:t>
            </w: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Интернету (через любое устройство:</w:t>
            </w: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портативный компьютер или мобильный</w:t>
            </w:r>
            <w:r w:rsidRPr="00A4394E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  <w:br/>
              <w:t>сотовый телефон и т. д.)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394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до 100 </w:t>
            </w:r>
            <w:proofErr w:type="spellStart"/>
            <w:r w:rsidRPr="00A4394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мбит</w:t>
            </w:r>
            <w:proofErr w:type="spellEnd"/>
            <w:r w:rsidRPr="00A4394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/с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394E" w:rsidRPr="00A4394E" w:rsidRDefault="00A4394E" w:rsidP="00A4394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B67189" w:rsidRDefault="00B67189"/>
    <w:sectPr w:rsidR="00B67189" w:rsidSect="00A4394E">
      <w:type w:val="continuous"/>
      <w:pgSz w:w="11909" w:h="16834"/>
      <w:pgMar w:top="1440" w:right="4235" w:bottom="720" w:left="284" w:header="720" w:footer="720" w:gutter="0"/>
      <w:cols w:space="6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savePreviewPicture/>
  <w:compat/>
  <w:rsids>
    <w:rsidRoot w:val="00A4394E"/>
    <w:rsid w:val="00A4394E"/>
    <w:rsid w:val="00B34A25"/>
    <w:rsid w:val="00B67189"/>
    <w:rsid w:val="00BF100B"/>
    <w:rsid w:val="00ED51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2026-04-14T08:03:00Z</dcterms:created>
  <dcterms:modified xsi:type="dcterms:W3CDTF">2026-04-14T08:04:00Z</dcterms:modified>
</cp:coreProperties>
</file>